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br w:type="textWrapping"/>
        <w:br w:type="textWrapping"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2755265</wp:posOffset>
            </wp:positionH>
            <wp:positionV relativeFrom="paragraph">
              <wp:posOffset>635</wp:posOffset>
            </wp:positionV>
            <wp:extent cx="1134745" cy="83820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60" w:before="60" w:line="240" w:lineRule="auto"/>
        <w:jc w:val="center"/>
        <w:rPr>
          <w:rFonts w:ascii="Calibri" w:cs="Calibri" w:eastAsia="Calibri" w:hAnsi="Calibri"/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60" w:line="240" w:lineRule="auto"/>
        <w:jc w:val="center"/>
        <w:rPr>
          <w:rFonts w:ascii="Calibri" w:cs="Calibri" w:eastAsia="Calibri" w:hAnsi="Calibri"/>
          <w:b w:val="1"/>
          <w:color w:val="17365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60" w:line="240" w:lineRule="auto"/>
        <w:ind w:left="-567" w:hanging="567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3b3838"/>
          <w:rtl w:val="0"/>
        </w:rPr>
        <w:t xml:space="preserve">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Wellesley Parents’ Association</w:t>
      </w:r>
    </w:p>
    <w:p w:rsidR="00000000" w:rsidDel="00000000" w:rsidP="00000000" w:rsidRDefault="00000000" w:rsidRPr="00000000" w14:paraId="00000005">
      <w:pPr>
        <w:spacing w:after="60" w:before="60" w:line="240" w:lineRule="auto"/>
        <w:ind w:left="-567" w:hanging="567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Minutes of Meeting held </w:t>
      </w:r>
      <w:r w:rsidDel="00000000" w:rsidR="00000000" w:rsidRPr="00000000">
        <w:rPr>
          <w:b w:val="1"/>
          <w:sz w:val="24"/>
          <w:szCs w:val="24"/>
          <w:rtl w:val="0"/>
        </w:rPr>
        <w:t xml:space="preserve">Monday 17th February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2025, </w:t>
      </w:r>
      <w:r w:rsidDel="00000000" w:rsidR="00000000" w:rsidRPr="00000000">
        <w:rPr>
          <w:b w:val="1"/>
          <w:sz w:val="24"/>
          <w:szCs w:val="24"/>
          <w:rtl w:val="0"/>
        </w:rPr>
        <w:t xml:space="preserve">7.55pm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at Wellesley College</w:t>
      </w:r>
      <w:r w:rsidDel="00000000" w:rsidR="00000000" w:rsidRPr="00000000">
        <w:rPr>
          <w:b w:val="1"/>
          <w:sz w:val="24"/>
          <w:szCs w:val="24"/>
          <w:rtl w:val="0"/>
        </w:rPr>
        <w:t xml:space="preserve"> (I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 person</w:t>
      </w:r>
      <w:r w:rsidDel="00000000" w:rsidR="00000000" w:rsidRPr="00000000">
        <w:rPr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tblW w:w="10916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05"/>
        <w:gridCol w:w="7911"/>
        <w:tblGridChange w:id="0">
          <w:tblGrid>
            <w:gridCol w:w="3005"/>
            <w:gridCol w:w="7911"/>
          </w:tblGrid>
        </w:tblGridChange>
      </w:tblGrid>
      <w:tr>
        <w:trPr>
          <w:cantSplit w:val="0"/>
          <w:trHeight w:val="686" w:hRule="atLeast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60" w:before="6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WPA Committee Members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Sam Batchelar, Caroline Drury, Amy Anderson, Charlotte Earles, Felipe Gomes, Gemma Denton, Ashleigh Berry, Rama Turkmani, Anna Manning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60" w:before="6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WPA Members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60" w:before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School Representative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Mike Bain, Felipe Gomes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60" w:before="6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Foundation Representative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60" w:before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N/A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60" w:before="60"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Apologies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hd w:fill="ffffff" w:val="clear"/>
              <w:spacing w:after="0" w:before="6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Caroline Drury, Ruth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hd w:fill="ffffff" w:val="clear"/>
        <w:spacing w:after="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1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7"/>
        <w:gridCol w:w="2551"/>
        <w:gridCol w:w="2106"/>
        <w:gridCol w:w="1716"/>
        <w:tblGridChange w:id="0">
          <w:tblGrid>
            <w:gridCol w:w="4537"/>
            <w:gridCol w:w="2551"/>
            <w:gridCol w:w="2106"/>
            <w:gridCol w:w="1716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spacing w:before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Action Items &amp; date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spacing w:before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spacing w:before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spacing w:before="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464" w:right="0" w:hanging="42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Greenhouse Vege Garden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60" w:line="259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progress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464" w:right="0" w:hanging="42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WPA Membership management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Ongoing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60" w:line="259" w:lineRule="auto"/>
              <w:ind w:left="464" w:right="0" w:hanging="42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Sunday Funday/Minecraft Fundraiser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16th Mar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5th Apr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Sam/Caroline 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progress</w:t>
            </w:r>
          </w:p>
        </w:tc>
      </w:tr>
    </w:tbl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284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000000" w:space="1" w:sz="4" w:val="single"/>
        </w:pBdr>
        <w:shd w:fill="d9d9d9" w:val="clear"/>
        <w:spacing w:after="0" w:line="240" w:lineRule="auto"/>
        <w:ind w:left="-284" w:firstLine="0"/>
        <w:jc w:val="both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REGULAR COMMITTEE MEETING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ind w:left="-284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Opening/Apologies/Previous Meeting Minutes: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Sam opened the meeting at 7.55 pm. No apologies given.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  <w:t xml:space="preserve">Previous meeting minutes dated 15th October were agreed by Amy and Caroline.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Action Items:</w:t>
      </w:r>
    </w:p>
    <w:p w:rsidR="00000000" w:rsidDel="00000000" w:rsidP="00000000" w:rsidRDefault="00000000" w:rsidRPr="00000000" w14:paraId="0000002A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Suggestion of a database to encourage parent help for events, perhaps area based so parents can car pool.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Sunshade will not be pursued this year, due to ongoing issues withe viability and Fundraising. 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Greenhouse vege garden has been ordered and paid for. Expected arrival 21 Feb. The budget for this is up to $10,000, $3500 so far spent.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16 March - 2-4pm Sunday Funday - planned budget approved: $2000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10.30am 5th April Movie Night Minecraft Fundraiser - agreed by committee to proceed.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Class Reps - Charlotte to organise all year groups to have a class rep, the class rep to create a WhatsApp group for each class. </w:t>
      </w:r>
    </w:p>
    <w:p w:rsidR="00000000" w:rsidDel="00000000" w:rsidP="00000000" w:rsidRDefault="00000000" w:rsidRPr="00000000" w14:paraId="00000031">
      <w:pPr>
        <w:spacing w:after="0"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Membership management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Membership Management - Lots of new members and engagement from parents.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Friends of WPA - two tier approach, this has been a successful approach. </w:t>
      </w:r>
    </w:p>
    <w:p w:rsidR="00000000" w:rsidDel="00000000" w:rsidP="00000000" w:rsidRDefault="00000000" w:rsidRPr="00000000" w14:paraId="00000037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Principals Report - </w:t>
      </w:r>
    </w:p>
    <w:p w:rsidR="00000000" w:rsidDel="00000000" w:rsidP="00000000" w:rsidRDefault="00000000" w:rsidRPr="00000000" w14:paraId="0000003A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Third Year 6 class started. </w:t>
      </w:r>
    </w:p>
    <w:p w:rsidR="00000000" w:rsidDel="00000000" w:rsidP="00000000" w:rsidRDefault="00000000" w:rsidRPr="00000000" w14:paraId="0000003B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Camp is a main focus for the children. </w:t>
      </w:r>
    </w:p>
    <w:p w:rsidR="00000000" w:rsidDel="00000000" w:rsidP="00000000" w:rsidRDefault="00000000" w:rsidRPr="00000000" w14:paraId="0000003C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Year 0 program has seen growth.</w:t>
      </w:r>
    </w:p>
    <w:p w:rsidR="00000000" w:rsidDel="00000000" w:rsidP="00000000" w:rsidRDefault="00000000" w:rsidRPr="00000000" w14:paraId="0000003D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Three new staff members have joined Wellesley. </w:t>
      </w:r>
    </w:p>
    <w:p w:rsidR="00000000" w:rsidDel="00000000" w:rsidP="00000000" w:rsidRDefault="00000000" w:rsidRPr="00000000" w14:paraId="0000003E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Next Board meeting 18.2.25</w:t>
      </w:r>
    </w:p>
    <w:p w:rsidR="00000000" w:rsidDel="00000000" w:rsidP="00000000" w:rsidRDefault="00000000" w:rsidRPr="00000000" w14:paraId="0000003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New chairperson elected</w:t>
      </w:r>
    </w:p>
    <w:p w:rsidR="00000000" w:rsidDel="00000000" w:rsidP="00000000" w:rsidRDefault="00000000" w:rsidRPr="00000000" w14:paraId="00000040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Year 8 Data Comparison - Wellesley significantly performing above national standard.</w:t>
      </w:r>
    </w:p>
    <w:p w:rsidR="00000000" w:rsidDel="00000000" w:rsidP="00000000" w:rsidRDefault="00000000" w:rsidRPr="00000000" w14:paraId="00000041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Branding refresh - relooking at design, website (digitise books of what Wellesley offers eg sports, music lessons), social media streams, re-jigging key branding messages. </w:t>
      </w:r>
    </w:p>
    <w:p w:rsidR="00000000" w:rsidDel="00000000" w:rsidP="00000000" w:rsidRDefault="00000000" w:rsidRPr="00000000" w14:paraId="00000042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Eg/ Discovery Days are going to be called Open Days.</w:t>
      </w:r>
    </w:p>
    <w:p w:rsidR="00000000" w:rsidDel="00000000" w:rsidP="00000000" w:rsidRDefault="00000000" w:rsidRPr="00000000" w14:paraId="00000043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Principal’s tours prior to enrollment have been a successful approach. </w:t>
      </w:r>
    </w:p>
    <w:p w:rsidR="00000000" w:rsidDel="00000000" w:rsidP="00000000" w:rsidRDefault="00000000" w:rsidRPr="00000000" w14:paraId="00000044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Looking to run Wellesley Evenings in specific areas eg Wadestown, Khandallah. </w:t>
      </w:r>
    </w:p>
    <w:p w:rsidR="00000000" w:rsidDel="00000000" w:rsidP="00000000" w:rsidRDefault="00000000" w:rsidRPr="00000000" w14:paraId="00000045">
      <w:pPr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Jake Bailey - Public Speaker will talk to the Year 6 and up students assembly.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Board Of Trustees - </w:t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Treasurer’s Report - </w:t>
      </w:r>
    </w:p>
    <w:p w:rsidR="00000000" w:rsidDel="00000000" w:rsidP="00000000" w:rsidRDefault="00000000" w:rsidRPr="00000000" w14:paraId="0000004A">
      <w:pPr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$38,403.34 in the 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 Reps 2025 - 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Class Reps - Charlotte to organise all year groups to have a class rep, the class rep to create a WhatsApp group for each class. </w:t>
      </w:r>
    </w:p>
    <w:p w:rsidR="00000000" w:rsidDel="00000000" w:rsidP="00000000" w:rsidRDefault="00000000" w:rsidRPr="00000000" w14:paraId="0000004E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Schools Foundation - 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Items: - Fundraising:  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10.30am 5th April Movie Night Minecraft Fundraiser to charge $15 inc lolly bag</w:t>
      </w:r>
    </w:p>
    <w:p w:rsidR="00000000" w:rsidDel="00000000" w:rsidP="00000000" w:rsidRDefault="00000000" w:rsidRPr="00000000" w14:paraId="00000053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Events Scheduled - </w:t>
      </w:r>
    </w:p>
    <w:p w:rsidR="00000000" w:rsidDel="00000000" w:rsidP="00000000" w:rsidRDefault="00000000" w:rsidRPr="00000000" w14:paraId="00000055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16th March - 2-4pm Sunday Funday at Wellesley </w:t>
      </w:r>
    </w:p>
    <w:p w:rsidR="00000000" w:rsidDel="00000000" w:rsidP="00000000" w:rsidRDefault="00000000" w:rsidRPr="00000000" w14:paraId="00000056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5th April - 10.30am - Movie Event Fundraiser - Minecraft at Light House Cinema</w:t>
      </w:r>
    </w:p>
    <w:p w:rsidR="00000000" w:rsidDel="00000000" w:rsidP="00000000" w:rsidRDefault="00000000" w:rsidRPr="00000000" w14:paraId="00000057">
      <w:pPr>
        <w:spacing w:after="0" w:line="240" w:lineRule="auto"/>
        <w:ind w:left="-28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0" w:line="240" w:lineRule="auto"/>
        <w:ind w:left="-28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Other Items - </w:t>
      </w:r>
    </w:p>
    <w:p w:rsidR="00000000" w:rsidDel="00000000" w:rsidP="00000000" w:rsidRDefault="00000000" w:rsidRPr="00000000" w14:paraId="00000059">
      <w:pPr>
        <w:shd w:fill="ffffff" w:val="clear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ind w:left="-284" w:firstLine="0"/>
        <w:rPr/>
      </w:pPr>
      <w:r w:rsidDel="00000000" w:rsidR="00000000" w:rsidRPr="00000000">
        <w:rPr>
          <w:b w:val="1"/>
          <w:rtl w:val="0"/>
        </w:rPr>
        <w:t xml:space="preserve">Meeting ended</w:t>
      </w:r>
      <w:r w:rsidDel="00000000" w:rsidR="00000000" w:rsidRPr="00000000">
        <w:rPr>
          <w:rtl w:val="0"/>
        </w:rPr>
        <w:t xml:space="preserve"> - 9pm</w:t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ind w:left="-28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0" w:line="240" w:lineRule="auto"/>
        <w:ind w:left="-284" w:firstLine="0"/>
        <w:rPr/>
      </w:pPr>
      <w:r w:rsidDel="00000000" w:rsidR="00000000" w:rsidRPr="00000000">
        <w:rPr>
          <w:b w:val="1"/>
          <w:rtl w:val="0"/>
        </w:rPr>
        <w:t xml:space="preserve">Next meeting</w:t>
      </w:r>
      <w:r w:rsidDel="00000000" w:rsidR="00000000" w:rsidRPr="00000000">
        <w:rPr>
          <w:rtl w:val="0"/>
        </w:rPr>
        <w:t xml:space="preserve"> -  7pm 11th March 2025 online (this was postponed) Meeting is now in person 7pm 6th May 2025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60" w:before="6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REF: List of WPA Committee Members 2025</w:t>
      </w:r>
    </w:p>
    <w:tbl>
      <w:tblPr>
        <w:tblStyle w:val="Table3"/>
        <w:tblW w:w="6660.0" w:type="dxa"/>
        <w:jc w:val="left"/>
        <w:tblInd w:w="17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40"/>
        <w:gridCol w:w="2475"/>
        <w:gridCol w:w="1545"/>
        <w:tblGridChange w:id="0">
          <w:tblGrid>
            <w:gridCol w:w="2640"/>
            <w:gridCol w:w="2475"/>
            <w:gridCol w:w="15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Position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Son/s class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Sam Batchelar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Amy Anderson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Deputy Chair terms 1 and 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Ashleigh Berry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Deputy Chair terms 3 and 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Caroline Drury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Treasurer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 Manning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Secretary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Charlotte Earles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Class Rep Coordinator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Inbal Salz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Joanna McNicholas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Rama Turkmani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Ruth Young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60" w:before="6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60" w:before="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60" w:before="6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REF: List of WPA Members Event Volunteers</w:t>
      </w:r>
    </w:p>
    <w:tbl>
      <w:tblPr>
        <w:tblStyle w:val="Table4"/>
        <w:tblW w:w="4185.0" w:type="dxa"/>
        <w:jc w:val="left"/>
        <w:tblInd w:w="17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40"/>
        <w:gridCol w:w="1545"/>
        <w:tblGridChange w:id="0">
          <w:tblGrid>
            <w:gridCol w:w="2640"/>
            <w:gridCol w:w="15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Son/s class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Anna Lane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Year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Sarah Halloway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Year 6 </w:t>
            </w:r>
          </w:p>
        </w:tc>
      </w:tr>
    </w:tbl>
    <w:p w:rsidR="00000000" w:rsidDel="00000000" w:rsidP="00000000" w:rsidRDefault="00000000" w:rsidRPr="00000000" w14:paraId="0000008B">
      <w:pPr>
        <w:spacing w:after="60" w:before="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hd w:fill="ffffff" w:val="clear"/>
        <w:spacing w:after="0" w:line="240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284" w:left="851" w:right="4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F0D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A1CE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A1CED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5F2BC5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BC4D0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93608D"/>
    <w:rPr>
      <w:color w:val="0563c1"/>
      <w:u w:val="single"/>
    </w:rPr>
  </w:style>
  <w:style w:type="paragraph" w:styleId="ACCTableText" w:customStyle="1">
    <w:name w:val="ACC Table Text"/>
    <w:basedOn w:val="Normal"/>
    <w:uiPriority w:val="11"/>
    <w:qFormat w:val="1"/>
    <w:rsid w:val="00D35902"/>
    <w:pPr>
      <w:spacing w:after="120" w:before="60" w:line="240" w:lineRule="auto"/>
    </w:pPr>
    <w:rPr>
      <w:rFonts w:ascii="Arial" w:cs="Times New Roman" w:eastAsia="Times New Roman" w:hAnsi="Arial"/>
      <w:color w:val="3b3838"/>
      <w:sz w:val="18"/>
      <w:szCs w:val="20"/>
      <w:lang w:eastAsia="en-GB" w:val="en-US"/>
    </w:rPr>
  </w:style>
  <w:style w:type="table" w:styleId="TableGrid">
    <w:name w:val="Table Grid"/>
    <w:basedOn w:val="TableNormal"/>
    <w:uiPriority w:val="39"/>
    <w:rsid w:val="0023694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33288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+ioanLZowhB52IT7On72TtSdNA==">CgMxLjA4AHIhMXdqRlI3Zkc4VTVzVzF6RlFnYXBHSV9qcXF6Z1hwSG1F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0069D9CA9344E8DC02E50C0399A94" ma:contentTypeVersion="15" ma:contentTypeDescription="Create a new document." ma:contentTypeScope="" ma:versionID="ea6eba9c6eec9dcef3ee66c97e07eb09">
  <xsd:schema xmlns:xsd="http://www.w3.org/2001/XMLSchema" xmlns:xs="http://www.w3.org/2001/XMLSchema" xmlns:p="http://schemas.microsoft.com/office/2006/metadata/properties" xmlns:ns2="8d4dad0f-194d-4653-838d-6a871f56348f" xmlns:ns3="31b2a9ad-1665-455f-a8ae-1fee3a58e12e" targetNamespace="http://schemas.microsoft.com/office/2006/metadata/properties" ma:root="true" ma:fieldsID="36f461085dfbc976bf715b1b37e369af" ns2:_="" ns3:_="">
    <xsd:import namespace="8d4dad0f-194d-4653-838d-6a871f56348f"/>
    <xsd:import namespace="31b2a9ad-1665-455f-a8ae-1fee3a58e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dad0f-194d-4653-838d-6a871f563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55bca8-f2ef-4cb4-94e7-0d78a963d0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a9ad-1665-455f-a8ae-1fee3a58e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4dad0f-194d-4653-838d-6a871f563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E6D7E27-779D-44F6-AC99-EF76AED50D30}"/>
</file>

<file path=customXML/itemProps3.xml><?xml version="1.0" encoding="utf-8"?>
<ds:datastoreItem xmlns:ds="http://schemas.openxmlformats.org/officeDocument/2006/customXml" ds:itemID="{0084F6AB-4518-4937-9107-E02C1473CD08}"/>
</file>

<file path=customXML/itemProps4.xml><?xml version="1.0" encoding="utf-8"?>
<ds:datastoreItem xmlns:ds="http://schemas.openxmlformats.org/officeDocument/2006/customXml" ds:itemID="{76B69AF3-5725-440D-927A-B6D558923AD4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Vrede</dc:creator>
  <dcterms:created xsi:type="dcterms:W3CDTF">2025-02-18T00:39:00Z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0x01010048C0069D9CA9344E8DC02E50C0399A94</vt:lpwstr>
  </property>
  <property fmtid="{D5CDD505-2E9C-101B-9397-08002B2CF9AE}" pid="3" name="MediaServiceImageTags">
    <vt:lpwstr/>
  </property>
  <property fmtid="{D5CDD505-2E9C-101B-9397-08002B2CF9AE}" pid="4" name="MSIP_Label_3f6637b3-8e6e-48fc-97fe-90e26d2e04b3_Enabled">
    <vt:lpwstr>true</vt:lpwstr>
  </property>
  <property fmtid="{D5CDD505-2E9C-101B-9397-08002B2CF9AE}" pid="5" name="MSIP_Label_3f6637b3-8e6e-48fc-97fe-90e26d2e04b3_SetDate">
    <vt:lpwstr>2023-02-26T05:06:04Z</vt:lpwstr>
  </property>
  <property fmtid="{D5CDD505-2E9C-101B-9397-08002B2CF9AE}" pid="6" name="MSIP_Label_3f6637b3-8e6e-48fc-97fe-90e26d2e04b3_Method">
    <vt:lpwstr>Standard</vt:lpwstr>
  </property>
  <property fmtid="{D5CDD505-2E9C-101B-9397-08002B2CF9AE}" pid="7" name="MSIP_Label_3f6637b3-8e6e-48fc-97fe-90e26d2e04b3_Name">
    <vt:lpwstr>defa4170-0d19-0005-0004-bc88714345d2</vt:lpwstr>
  </property>
  <property fmtid="{D5CDD505-2E9C-101B-9397-08002B2CF9AE}" pid="8" name="MSIP_Label_3f6637b3-8e6e-48fc-97fe-90e26d2e04b3_SiteId">
    <vt:lpwstr>f1b58893-6b9e-48c8-84b7-a3e4088eafbb</vt:lpwstr>
  </property>
  <property fmtid="{D5CDD505-2E9C-101B-9397-08002B2CF9AE}" pid="9" name="MSIP_Label_3f6637b3-8e6e-48fc-97fe-90e26d2e04b3_ActionId">
    <vt:lpwstr>10e90970-79c3-4828-a2ae-59d26c4a8409</vt:lpwstr>
  </property>
  <property fmtid="{D5CDD505-2E9C-101B-9397-08002B2CF9AE}" pid="10" name="MSIP_Label_3f6637b3-8e6e-48fc-97fe-90e26d2e04b3_ContentBits">
    <vt:lpwstr>0</vt:lpwstr>
  </property>
</Properties>
</file>